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038" w:rsidRDefault="006A0038">
      <w:bookmarkStart w:id="0" w:name="_GoBack"/>
      <w:bookmarkEnd w:id="0"/>
    </w:p>
    <w:p w:rsidR="00932BB7" w:rsidRDefault="00932BB7" w:rsidP="00932BB7"/>
    <w:p w:rsidR="00932BB7" w:rsidRPr="00932BB7" w:rsidRDefault="00932BB7" w:rsidP="00932BB7">
      <w:pPr>
        <w:jc w:val="center"/>
        <w:rPr>
          <w:rFonts w:ascii="Times New Roman" w:hAnsi="Times New Roman" w:cs="Times New Roman"/>
          <w:b/>
        </w:rPr>
      </w:pPr>
      <w:r w:rsidRPr="00932BB7">
        <w:rPr>
          <w:rFonts w:ascii="Times New Roman" w:hAnsi="Times New Roman" w:cs="Times New Roman"/>
          <w:b/>
        </w:rPr>
        <w:t xml:space="preserve">Положение </w:t>
      </w:r>
      <w:r w:rsidRPr="00932BB7">
        <w:rPr>
          <w:rFonts w:ascii="Times New Roman" w:hAnsi="Times New Roman" w:cs="Times New Roman"/>
          <w:b/>
        </w:rPr>
        <w:t>о I областном конкурсе-фестивале исследовательс</w:t>
      </w:r>
      <w:r w:rsidRPr="00932BB7">
        <w:rPr>
          <w:rFonts w:ascii="Times New Roman" w:hAnsi="Times New Roman" w:cs="Times New Roman"/>
          <w:b/>
        </w:rPr>
        <w:t>ких работ и проектов школьников</w:t>
      </w:r>
    </w:p>
    <w:p w:rsidR="00932BB7" w:rsidRPr="00932BB7" w:rsidRDefault="00932BB7" w:rsidP="00932BB7">
      <w:pPr>
        <w:jc w:val="center"/>
        <w:rPr>
          <w:rFonts w:ascii="Times New Roman" w:hAnsi="Times New Roman" w:cs="Times New Roman"/>
          <w:b/>
        </w:rPr>
      </w:pPr>
      <w:r w:rsidRPr="00932BB7">
        <w:rPr>
          <w:rFonts w:ascii="Times New Roman" w:hAnsi="Times New Roman" w:cs="Times New Roman"/>
          <w:b/>
        </w:rPr>
        <w:t>«Палеонтологическое наследие Кировской области: теоретические, мет</w:t>
      </w:r>
      <w:r w:rsidRPr="00932BB7">
        <w:rPr>
          <w:rFonts w:ascii="Times New Roman" w:hAnsi="Times New Roman" w:cs="Times New Roman"/>
          <w:b/>
        </w:rPr>
        <w:t>одические и прикладные аспекты»</w:t>
      </w:r>
    </w:p>
    <w:p w:rsidR="00932BB7" w:rsidRDefault="00932BB7" w:rsidP="00932BB7">
      <w:r>
        <w:t>1. О</w:t>
      </w:r>
      <w:r>
        <w:t>бщие положения</w:t>
      </w:r>
    </w:p>
    <w:p w:rsidR="00932BB7" w:rsidRDefault="00932BB7" w:rsidP="00932BB7">
      <w:r>
        <w:t>Настоящее Положение устанавливает порядок и сроки проведения областного конкурса – фестиваля исследовательских работ и проектов школьников «Палеонтология вокруг нас» (далее – Конкурс), определяет категорию участников, критерии оценки, порядок подведения итогов и оп</w:t>
      </w:r>
      <w:r>
        <w:t>ределение победителей Конкурса.</w:t>
      </w:r>
    </w:p>
    <w:p w:rsidR="00932BB7" w:rsidRDefault="00932BB7" w:rsidP="00932BB7">
      <w:proofErr w:type="gramStart"/>
      <w:r>
        <w:t>Цель: стимулирование развития интеллектуально-творческого потенциала школьников чере</w:t>
      </w:r>
      <w:r>
        <w:t>з исследовательскую деятельности.</w:t>
      </w:r>
      <w:proofErr w:type="gramEnd"/>
    </w:p>
    <w:p w:rsidR="00932BB7" w:rsidRDefault="00932BB7" w:rsidP="00932BB7">
      <w:r>
        <w:t>Задачи:</w:t>
      </w:r>
    </w:p>
    <w:p w:rsidR="00932BB7" w:rsidRDefault="00932BB7" w:rsidP="00932BB7">
      <w:r>
        <w:t>- удовлетворение, реализация и поддержка познавательных, исследовательских потребностей ра</w:t>
      </w:r>
      <w:r>
        <w:t>звивающейся личности школьника;</w:t>
      </w:r>
    </w:p>
    <w:p w:rsidR="00932BB7" w:rsidRDefault="00932BB7" w:rsidP="00932BB7">
      <w:r>
        <w:t>- содействие развитию интереса школьников к исследовательской и проектной д</w:t>
      </w:r>
      <w:r>
        <w:t>еятельности в познании природы;</w:t>
      </w:r>
    </w:p>
    <w:p w:rsidR="00932BB7" w:rsidRDefault="00932BB7" w:rsidP="00932BB7">
      <w:r>
        <w:t>- содействие совершенствованию у реб</w:t>
      </w:r>
      <w:r>
        <w:t>ёнка исследовательских навыков;</w:t>
      </w:r>
    </w:p>
    <w:p w:rsidR="00932BB7" w:rsidRDefault="00932BB7" w:rsidP="00932BB7">
      <w:r>
        <w:t>- содействие развитию творч</w:t>
      </w:r>
      <w:r>
        <w:t>еской активности детей;</w:t>
      </w:r>
    </w:p>
    <w:p w:rsidR="00932BB7" w:rsidRDefault="00932BB7" w:rsidP="00932BB7">
      <w:r>
        <w:t>- обмен опытом познания;</w:t>
      </w:r>
    </w:p>
    <w:p w:rsidR="00932BB7" w:rsidRDefault="00932BB7" w:rsidP="00932BB7">
      <w:r>
        <w:t>- формирование программно-методической базы по проведению исследовательской, проектн</w:t>
      </w:r>
      <w:r>
        <w:t>ой деятельности со школьниками.</w:t>
      </w:r>
    </w:p>
    <w:p w:rsidR="00932BB7" w:rsidRDefault="00932BB7" w:rsidP="00932BB7">
      <w:r>
        <w:t>2. Участники Конкурса</w:t>
      </w:r>
    </w:p>
    <w:p w:rsidR="00932BB7" w:rsidRDefault="00932BB7" w:rsidP="00932BB7">
      <w:r>
        <w:t>2.1. В Конкурсе принимают участие обучающиеся 5-11 классов общеобразовательных школ, лицеев, гимназий, учреждений дополнительного о</w:t>
      </w:r>
      <w:r>
        <w:t>бразования области и г. Кирова.</w:t>
      </w:r>
    </w:p>
    <w:p w:rsidR="00932BB7" w:rsidRDefault="00932BB7" w:rsidP="00932BB7">
      <w:r>
        <w:t>2.2. Количество участников от о</w:t>
      </w:r>
      <w:r>
        <w:t>дной организации не ограничено.</w:t>
      </w:r>
    </w:p>
    <w:p w:rsidR="00932BB7" w:rsidRDefault="00932BB7" w:rsidP="00932BB7">
      <w:r>
        <w:t>3. Сроки и место проведения</w:t>
      </w:r>
    </w:p>
    <w:p w:rsidR="00932BB7" w:rsidRDefault="00932BB7" w:rsidP="00932BB7">
      <w:proofErr w:type="gramStart"/>
      <w:r>
        <w:t>Конкурс проводится в июле - октябре 2019 г. и завершается фестивалем исследовательских работ и проектов 23 ноября 2019 г. (мероприятие будет проходить в одном из областных учреждений культуры.</w:t>
      </w:r>
      <w:proofErr w:type="gramEnd"/>
      <w:r>
        <w:t xml:space="preserve"> </w:t>
      </w:r>
      <w:proofErr w:type="gramStart"/>
      <w:r>
        <w:t>Точное место и время</w:t>
      </w:r>
      <w:r>
        <w:t xml:space="preserve"> будет объявлено дополнительно)</w:t>
      </w:r>
      <w:proofErr w:type="gramEnd"/>
    </w:p>
    <w:p w:rsidR="00932BB7" w:rsidRDefault="00932BB7" w:rsidP="00932BB7">
      <w:r>
        <w:t>4. Руково</w:t>
      </w:r>
      <w:r>
        <w:t>дство Конкурсом</w:t>
      </w:r>
    </w:p>
    <w:p w:rsidR="00932BB7" w:rsidRDefault="00932BB7" w:rsidP="00932BB7">
      <w:r>
        <w:t>Общее руководство подготовкой и проведением Конкурса осуществляет Оргкомитет</w:t>
      </w:r>
      <w:r>
        <w:t xml:space="preserve"> с правами жюри (Приложение 1).</w:t>
      </w:r>
    </w:p>
    <w:p w:rsidR="00932BB7" w:rsidRDefault="00932BB7" w:rsidP="00932BB7">
      <w:r>
        <w:lastRenderedPageBreak/>
        <w:t>5. Порядок проведения Конкурса</w:t>
      </w:r>
    </w:p>
    <w:p w:rsidR="00932BB7" w:rsidRDefault="00932BB7" w:rsidP="00932BB7">
      <w:r>
        <w:t xml:space="preserve">5.1. Конкурс проводится в два этапа. На заочном этапе Конкурса проходит отбор работ для очного этапа. </w:t>
      </w:r>
      <w:proofErr w:type="gramStart"/>
      <w:r>
        <w:t xml:space="preserve">Заявка (Приложение 5) и конкурсные материалы принимаются Оргкомитетом в обязательных 2-х вариантах: на бумажном (заявка с подписями законного представителя и руководителя, работа полностью) и электронном (работа участника, тезисы, заявка в формате </w:t>
      </w:r>
      <w:proofErr w:type="spellStart"/>
      <w:r>
        <w:t>Word</w:t>
      </w:r>
      <w:proofErr w:type="spellEnd"/>
      <w:r>
        <w:t xml:space="preserve"> высылаются на адрес: konkurs@suminia.com в теме письма указать «конференция») с 1 июля по 31 октября 2019 года включительно по адресу: г. Киров, Спасская, 22, КОГБУК «Вят</w:t>
      </w:r>
      <w:r>
        <w:t>ский</w:t>
      </w:r>
      <w:proofErr w:type="gramEnd"/>
      <w:r>
        <w:t xml:space="preserve"> палеонтологический музей».</w:t>
      </w:r>
    </w:p>
    <w:p w:rsidR="00932BB7" w:rsidRDefault="00932BB7" w:rsidP="00932BB7">
      <w:r>
        <w:t>Работа оформляется в соответствии с требованиями (Пр</w:t>
      </w:r>
      <w:r>
        <w:t>иложение 2).</w:t>
      </w:r>
    </w:p>
    <w:p w:rsidR="00932BB7" w:rsidRDefault="00932BB7" w:rsidP="00932BB7">
      <w:r>
        <w:t>Требо</w:t>
      </w:r>
      <w:r>
        <w:t>вания к тезисам (Приложение 3).</w:t>
      </w:r>
    </w:p>
    <w:p w:rsidR="00932BB7" w:rsidRDefault="00932BB7" w:rsidP="00932BB7">
      <w:r>
        <w:t>К материалам обязательно прилагаются электронные адреса авторов или руководителей и номера телефонов с кодами районов или номера сотовых телефонов участников Конкурса или руководителей работ.</w:t>
      </w:r>
    </w:p>
    <w:p w:rsidR="00932BB7" w:rsidRDefault="00932BB7" w:rsidP="00932BB7"/>
    <w:p w:rsidR="00932BB7" w:rsidRDefault="00932BB7" w:rsidP="00932BB7">
      <w:r>
        <w:t>5.2.Все конкурсные материалы оцениваются по критериям, установленным Оргкомитетом Конкурса (Приложение 4). При отборе работ для очного этапа высоко оценивается наличие и объём проделанной самостоятельной исследовательской работы школьников. На Конкурс не принимаются рефераты, отч</w:t>
      </w:r>
      <w:r>
        <w:t>ёты о проведённых мероприятиях.</w:t>
      </w:r>
    </w:p>
    <w:p w:rsidR="00932BB7" w:rsidRDefault="00932BB7" w:rsidP="00932BB7">
      <w:r>
        <w:t>5.3. Авторы лучших работ приглашаются на фестиваль, в рамках которого проходит защита исследовательских работ и проектов (конференция). Работы заслушиваются на секциях в виде устных докладов, презентаций. Списки приглашённых участников размещаются на сайте www.suminia.co</w:t>
      </w:r>
      <w:r>
        <w:t>m и www.vk.com 9 ноября 2019 г.</w:t>
      </w:r>
    </w:p>
    <w:p w:rsidR="00932BB7" w:rsidRDefault="00932BB7" w:rsidP="00932BB7">
      <w:r>
        <w:t>5.4. Конферен</w:t>
      </w:r>
      <w:r>
        <w:t>ция проводится по направлениям:</w:t>
      </w:r>
    </w:p>
    <w:p w:rsidR="00932BB7" w:rsidRDefault="00932BB7" w:rsidP="00932BB7">
      <w:r>
        <w:t>- геология</w:t>
      </w:r>
      <w:r>
        <w:t>, стратиграфия, палеогеография:</w:t>
      </w:r>
    </w:p>
    <w:p w:rsidR="00932BB7" w:rsidRDefault="00932BB7" w:rsidP="00932BB7">
      <w:r>
        <w:t>- палеонтология беспозвоночных</w:t>
      </w:r>
    </w:p>
    <w:p w:rsidR="00932BB7" w:rsidRDefault="00932BB7" w:rsidP="00932BB7">
      <w:r>
        <w:t>- палеонтология позвоночных</w:t>
      </w:r>
    </w:p>
    <w:p w:rsidR="00932BB7" w:rsidRDefault="00932BB7" w:rsidP="00932BB7">
      <w:r>
        <w:t>- палеоботаника</w:t>
      </w:r>
    </w:p>
    <w:p w:rsidR="00932BB7" w:rsidRDefault="00932BB7" w:rsidP="00932BB7">
      <w:r>
        <w:t>- палеонтологическая музейная коллекция на выбор (в школьном музее, в краеведческом музее, в личных коллекциях, палеонтологи</w:t>
      </w:r>
      <w:r>
        <w:t>ческие находки в родном районе)</w:t>
      </w:r>
    </w:p>
    <w:p w:rsidR="00932BB7" w:rsidRDefault="00932BB7" w:rsidP="00932BB7">
      <w:r>
        <w:t>6. Подведение итогов</w:t>
      </w:r>
    </w:p>
    <w:p w:rsidR="00932BB7" w:rsidRDefault="00932BB7" w:rsidP="00932BB7">
      <w:r>
        <w:t>6.1 Участники Конкурса получают дипломы степени или дипломы в номинации (лучшее исследование, лучший эксперимент, лучшее наблюдение, лучшая презентация работы, практическая з</w:t>
      </w:r>
      <w:r>
        <w:t>начимость, актуальность и пр.).</w:t>
      </w:r>
    </w:p>
    <w:p w:rsidR="00932BB7" w:rsidRDefault="00932BB7" w:rsidP="00932BB7">
      <w:r>
        <w:t>6.2 Руководители исследовательских работ и проектов шко</w:t>
      </w:r>
      <w:r>
        <w:t>льников награждаются грамотами.</w:t>
      </w:r>
    </w:p>
    <w:p w:rsidR="00932BB7" w:rsidRDefault="00932BB7" w:rsidP="00932BB7">
      <w:r>
        <w:t>6.3 Материалы конференции будут объединены в сборник докладов. Данный сборник будет вручён каж</w:t>
      </w:r>
      <w:r>
        <w:t>дому из участников конференции.</w:t>
      </w:r>
    </w:p>
    <w:p w:rsidR="00932BB7" w:rsidRDefault="00932BB7" w:rsidP="00932BB7">
      <w:r>
        <w:lastRenderedPageBreak/>
        <w:t>7. Финансирование Конкурса</w:t>
      </w:r>
    </w:p>
    <w:p w:rsidR="00932BB7" w:rsidRDefault="00932BB7" w:rsidP="00932BB7">
      <w:r>
        <w:t>Организационный взнос в размере 250 руб. принимается с участников, приглашённых на Фестиваль (конференцию) по результатам отборочного этапа, пр</w:t>
      </w:r>
      <w:r>
        <w:t>и регистрации 23 ноября 2019 г.</w:t>
      </w:r>
    </w:p>
    <w:p w:rsidR="00932BB7" w:rsidRDefault="00932BB7" w:rsidP="00932BB7">
      <w:r>
        <w:t>Проезд учащихся, командировочные руководителю делегации оплачиваются за счет сре</w:t>
      </w:r>
      <w:r>
        <w:t>дств командирующей организации.</w:t>
      </w:r>
    </w:p>
    <w:p w:rsidR="00932BB7" w:rsidRDefault="00932BB7" w:rsidP="00932BB7">
      <w:r>
        <w:t>ВНИМАНИЕ! Подав заявку на участие ребёнка в Конкурсе, тем самым, его законный представитель даёт согласие на использование предоставленных в заявке персональных данных для целей сбора, систематизации, накопления, хранения, распространения в связи с организацией и проведением I областного конкурса-фестиваля исследовательских работ и проектов школьни</w:t>
      </w:r>
      <w:r>
        <w:t>ков «Палеонтология вокруг нас».</w:t>
      </w:r>
    </w:p>
    <w:p w:rsidR="00932BB7" w:rsidRDefault="00932BB7" w:rsidP="00932BB7">
      <w:r>
        <w:t xml:space="preserve">Координаторы конкурса: </w:t>
      </w:r>
      <w:r>
        <w:t>тел.: (8332) 32-00-14 В</w:t>
      </w:r>
      <w:r>
        <w:t xml:space="preserve">ятский палеонтологический музей Любовь Владимировна </w:t>
      </w:r>
      <w:proofErr w:type="spellStart"/>
      <w:r>
        <w:t>Поттанова</w:t>
      </w:r>
      <w:proofErr w:type="spellEnd"/>
      <w:r>
        <w:t xml:space="preserve">. </w:t>
      </w:r>
      <w:r>
        <w:t xml:space="preserve">Владимир Владимирович </w:t>
      </w:r>
      <w:proofErr w:type="spellStart"/>
      <w:r>
        <w:t>Масютин</w:t>
      </w:r>
      <w:proofErr w:type="spellEnd"/>
      <w:r>
        <w:t xml:space="preserve">, </w:t>
      </w:r>
      <w:r>
        <w:t>Алексей Леонидович Торопов (+7-909-717-80-75)КОГБУК «Вятский палеонтологический музей»,610000, г. Киров, Спасская, 22</w:t>
      </w:r>
      <w:r>
        <w:t xml:space="preserve"> </w:t>
      </w:r>
      <w:r>
        <w:t>Электронная почта: konkurs@suminia.com</w:t>
      </w:r>
    </w:p>
    <w:sectPr w:rsidR="0093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B1"/>
    <w:rsid w:val="006A0038"/>
    <w:rsid w:val="00932BB7"/>
    <w:rsid w:val="00E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749</Words>
  <Characters>4274</Characters>
  <Application>Microsoft Office Word</Application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2019-09-24T05:45:00Z</dcterms:created>
  <dcterms:modified xsi:type="dcterms:W3CDTF">2019-09-24T05:55:00Z</dcterms:modified>
</cp:coreProperties>
</file>